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83" w:rsidRDefault="001F64EC">
      <w:pPr>
        <w:rPr>
          <w:b/>
          <w:sz w:val="28"/>
          <w:szCs w:val="28"/>
        </w:rPr>
      </w:pPr>
      <w:r w:rsidRPr="001F64EC">
        <w:rPr>
          <w:b/>
          <w:sz w:val="28"/>
          <w:szCs w:val="28"/>
        </w:rPr>
        <w:t>Planten, bodem en bemesting</w:t>
      </w:r>
    </w:p>
    <w:p w:rsidR="00CE4A94" w:rsidRPr="001F64EC" w:rsidRDefault="00CE4A94">
      <w:pPr>
        <w:rPr>
          <w:b/>
          <w:sz w:val="28"/>
          <w:szCs w:val="28"/>
        </w:rPr>
      </w:pPr>
    </w:p>
    <w:p w:rsidR="001F64EC" w:rsidRDefault="001F64EC">
      <w:r>
        <w:rPr>
          <w:noProof/>
          <w:lang w:eastAsia="nl-NL"/>
        </w:rPr>
        <w:drawing>
          <wp:inline distT="0" distB="0" distL="0" distR="0">
            <wp:extent cx="5569236" cy="4222967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C7E6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236" cy="422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EC" w:rsidRDefault="001F64EC">
      <w:r>
        <w:rPr>
          <w:noProof/>
          <w:lang w:eastAsia="nl-NL"/>
        </w:rPr>
        <w:drawing>
          <wp:inline distT="0" distB="0" distL="0" distR="0">
            <wp:extent cx="5283472" cy="161933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5C399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472" cy="16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A94" w:rsidRDefault="007571AE" w:rsidP="007571AE">
      <w:pPr>
        <w:jc w:val="center"/>
      </w:pPr>
      <w:r>
        <w:rPr>
          <w:noProof/>
          <w:color w:val="0000FF"/>
          <w:lang w:eastAsia="nl-NL"/>
        </w:rPr>
        <w:drawing>
          <wp:inline distT="0" distB="0" distL="0" distR="0" wp14:anchorId="1F586B0B" wp14:editId="047D6DFC">
            <wp:extent cx="2630649" cy="1974850"/>
            <wp:effectExtent l="0" t="0" r="0" b="6350"/>
            <wp:docPr id="4" name="irc_mi" descr="Afbeeldingsresultaat voor meststoffen kamerplant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eststoffen kamerplant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77" cy="198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4" w:rsidRDefault="00CE4A94"/>
    <w:p w:rsidR="00CE4A94" w:rsidRDefault="00CE4A94">
      <w:r>
        <w:rPr>
          <w:noProof/>
          <w:lang w:eastAsia="nl-NL"/>
        </w:rPr>
        <w:drawing>
          <wp:inline distT="0" distB="0" distL="0" distR="0">
            <wp:extent cx="5588287" cy="436267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5C1FF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287" cy="436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1AE" w:rsidRDefault="007571AE">
      <w:r>
        <w:rPr>
          <w:noProof/>
          <w:lang w:eastAsia="nl-NL"/>
        </w:rPr>
        <w:drawing>
          <wp:inline distT="0" distB="0" distL="0" distR="0">
            <wp:extent cx="5562886" cy="3892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5C546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886" cy="38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1AE" w:rsidRDefault="007571AE">
      <w:r>
        <w:lastRenderedPageBreak/>
        <w:t>Maar let op! Er zijn een aantal belangrijke aandachtspunten bij bemesten;</w:t>
      </w:r>
    </w:p>
    <w:p w:rsidR="007571AE" w:rsidRDefault="007571AE">
      <w:r>
        <w:rPr>
          <w:noProof/>
          <w:lang w:eastAsia="nl-NL"/>
        </w:rPr>
        <w:drawing>
          <wp:inline distT="0" distB="0" distL="0" distR="0">
            <wp:extent cx="5760720" cy="1047115"/>
            <wp:effectExtent l="0" t="0" r="0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C286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02" w:rsidRDefault="00FF5502"/>
    <w:tbl>
      <w:tblPr>
        <w:tblStyle w:val="Tabel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5145"/>
      </w:tblGrid>
      <w:tr w:rsidR="00173584" w:rsidTr="00173584">
        <w:tc>
          <w:tcPr>
            <w:tcW w:w="4206" w:type="dxa"/>
          </w:tcPr>
          <w:p w:rsidR="00FF5502" w:rsidRDefault="00173584">
            <w:r>
              <w:rPr>
                <w:noProof/>
                <w:lang w:eastAsia="nl-NL"/>
              </w:rPr>
              <w:drawing>
                <wp:inline distT="0" distB="0" distL="0" distR="0">
                  <wp:extent cx="2532017" cy="2184400"/>
                  <wp:effectExtent l="0" t="0" r="1905" b="635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5CD65E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190" cy="2198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02" w:rsidRDefault="00FF5502"/>
        </w:tc>
        <w:tc>
          <w:tcPr>
            <w:tcW w:w="5145" w:type="dxa"/>
          </w:tcPr>
          <w:p w:rsidR="00FF5502" w:rsidRDefault="00FF5502">
            <w:r>
              <w:rPr>
                <w:noProof/>
                <w:lang w:eastAsia="nl-NL"/>
              </w:rPr>
              <w:drawing>
                <wp:inline distT="0" distB="0" distL="0" distR="0">
                  <wp:extent cx="3123663" cy="2222500"/>
                  <wp:effectExtent l="0" t="0" r="635" b="635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5C2E80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98" cy="222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02" w:rsidRDefault="00FF5502"/>
    <w:p w:rsidR="004811FC" w:rsidRDefault="004811FC">
      <w:r>
        <w:rPr>
          <w:noProof/>
          <w:lang w:eastAsia="nl-NL"/>
        </w:rPr>
        <w:drawing>
          <wp:inline distT="0" distB="0" distL="0" distR="0">
            <wp:extent cx="5524784" cy="2838596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5CAB0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784" cy="283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1FC" w:rsidRDefault="004811FC">
      <w:r>
        <w:rPr>
          <w:noProof/>
          <w:lang w:eastAsia="nl-NL"/>
        </w:rPr>
        <w:lastRenderedPageBreak/>
        <w:drawing>
          <wp:inline distT="0" distB="0" distL="0" distR="0">
            <wp:extent cx="5613689" cy="1816193"/>
            <wp:effectExtent l="0" t="0" r="635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5C42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89" cy="18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1FC" w:rsidRDefault="004811FC"/>
    <w:p w:rsidR="004811FC" w:rsidRDefault="004811FC"/>
    <w:p w:rsidR="004811FC" w:rsidRDefault="004811FC"/>
    <w:p w:rsidR="004811FC" w:rsidRDefault="004811FC"/>
    <w:p w:rsidR="004811FC" w:rsidRDefault="004811FC"/>
    <w:p w:rsidR="004811FC" w:rsidRDefault="004811FC"/>
    <w:p w:rsidR="004811FC" w:rsidRDefault="004811FC"/>
    <w:p w:rsidR="004811FC" w:rsidRDefault="004811FC">
      <w:bookmarkStart w:id="0" w:name="_GoBack"/>
      <w:bookmarkEnd w:id="0"/>
    </w:p>
    <w:p w:rsidR="004811FC" w:rsidRDefault="004811FC">
      <w:r>
        <w:rPr>
          <w:noProof/>
          <w:lang w:eastAsia="nl-NL"/>
        </w:rPr>
        <w:drawing>
          <wp:inline distT="0" distB="0" distL="0" distR="0">
            <wp:extent cx="5594638" cy="1181161"/>
            <wp:effectExtent l="0" t="0" r="635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23D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638" cy="118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1FC" w:rsidRDefault="004811FC">
      <w:r>
        <w:rPr>
          <w:noProof/>
          <w:lang w:eastAsia="nl-NL"/>
        </w:rPr>
        <w:drawing>
          <wp:inline distT="0" distB="0" distL="0" distR="0">
            <wp:extent cx="5600988" cy="321961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5C892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988" cy="32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EC"/>
    <w:rsid w:val="00173584"/>
    <w:rsid w:val="001F64EC"/>
    <w:rsid w:val="00286683"/>
    <w:rsid w:val="004811FC"/>
    <w:rsid w:val="007571AE"/>
    <w:rsid w:val="00CE4A94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F82"/>
  <w15:chartTrackingRefBased/>
  <w15:docId w15:val="{84FBBEBE-FBFC-4C16-923A-E2531D70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tm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tmp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2xZHFw6veAhVS_KQKHYf2Az0QjRx6BAgBEAU&amp;url=https://www.antigifcentrum.be/huishouden/inslikken-van-voeding-voor-kamerplanten&amp;psig=AOvVaw1wUWS3XlzpMfwLaxJ72uH1&amp;ust=1540898215564719" TargetMode="External"/><Relationship Id="rId11" Type="http://schemas.openxmlformats.org/officeDocument/2006/relationships/image" Target="media/image7.tmp"/><Relationship Id="rId5" Type="http://schemas.openxmlformats.org/officeDocument/2006/relationships/image" Target="media/image2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image" Target="media/image1.tmp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1</cp:revision>
  <dcterms:created xsi:type="dcterms:W3CDTF">2018-10-29T11:05:00Z</dcterms:created>
  <dcterms:modified xsi:type="dcterms:W3CDTF">2018-10-29T11:40:00Z</dcterms:modified>
</cp:coreProperties>
</file>